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EE43" w14:textId="4CFEDD11" w:rsidR="002F27D1" w:rsidRPr="002F27D1" w:rsidRDefault="00881E68" w:rsidP="002F27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2F27D1">
        <w:rPr>
          <w:rFonts w:ascii="Arial" w:eastAsia="Arial" w:hAnsi="Arial" w:cs="Arial"/>
          <w:b/>
          <w:color w:val="000000"/>
          <w:sz w:val="28"/>
          <w:szCs w:val="28"/>
        </w:rPr>
        <w:t>“</w:t>
      </w:r>
      <w:r w:rsidR="002F27D1" w:rsidRPr="002F27D1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A Brave New World: Reimagining </w:t>
      </w:r>
      <w:r w:rsidR="0045176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Language Education</w:t>
      </w:r>
      <w:r w:rsidRPr="002F27D1">
        <w:rPr>
          <w:rFonts w:ascii="Arial" w:eastAsia="Arial" w:hAnsi="Arial" w:cs="Arial"/>
          <w:b/>
          <w:color w:val="000000"/>
          <w:sz w:val="28"/>
          <w:szCs w:val="28"/>
        </w:rPr>
        <w:t>”</w:t>
      </w:r>
    </w:p>
    <w:p w14:paraId="5B285A2A" w14:textId="77777777" w:rsidR="002F27D1" w:rsidRPr="002F27D1" w:rsidRDefault="00881E68" w:rsidP="002F27D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F27D1">
        <w:rPr>
          <w:rFonts w:ascii="Arial" w:eastAsia="Arial" w:hAnsi="Arial" w:cs="Arial"/>
          <w:b/>
          <w:color w:val="000000"/>
          <w:sz w:val="28"/>
          <w:szCs w:val="28"/>
        </w:rPr>
        <w:t xml:space="preserve"> Illinois Council on the Teaching of Foreign Languages</w:t>
      </w:r>
      <w:r w:rsidRPr="002F27D1">
        <w:rPr>
          <w:rFonts w:ascii="Arial" w:eastAsia="Arial" w:hAnsi="Arial" w:cs="Arial"/>
          <w:b/>
          <w:sz w:val="28"/>
          <w:szCs w:val="28"/>
        </w:rPr>
        <w:t xml:space="preserve">:  </w:t>
      </w:r>
      <w:r w:rsidRPr="002F27D1">
        <w:rPr>
          <w:rFonts w:ascii="Arial" w:eastAsia="Arial" w:hAnsi="Arial" w:cs="Arial"/>
          <w:b/>
          <w:color w:val="000000"/>
          <w:sz w:val="28"/>
          <w:szCs w:val="28"/>
        </w:rPr>
        <w:t>Fall Conference 20</w:t>
      </w:r>
      <w:r w:rsidRPr="002F27D1">
        <w:rPr>
          <w:rFonts w:ascii="Arial" w:eastAsia="Arial" w:hAnsi="Arial" w:cs="Arial"/>
          <w:b/>
          <w:sz w:val="28"/>
          <w:szCs w:val="28"/>
        </w:rPr>
        <w:t>2</w:t>
      </w:r>
      <w:r w:rsidR="00A06A1F" w:rsidRPr="002F27D1">
        <w:rPr>
          <w:rFonts w:ascii="Arial" w:eastAsia="Arial" w:hAnsi="Arial" w:cs="Arial"/>
          <w:b/>
          <w:sz w:val="28"/>
          <w:szCs w:val="28"/>
        </w:rPr>
        <w:t>1</w:t>
      </w:r>
    </w:p>
    <w:p w14:paraId="4BA080EC" w14:textId="677EC6A2" w:rsidR="002F27D1" w:rsidRPr="002F27D1" w:rsidRDefault="00881E68" w:rsidP="002F27D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2F27D1">
        <w:rPr>
          <w:rFonts w:ascii="Arial" w:eastAsia="Arial" w:hAnsi="Arial" w:cs="Arial"/>
          <w:b/>
          <w:color w:val="000000"/>
          <w:sz w:val="28"/>
          <w:szCs w:val="28"/>
        </w:rPr>
        <w:t>October 2</w:t>
      </w:r>
      <w:r w:rsidR="00A06A1F" w:rsidRPr="002F27D1">
        <w:rPr>
          <w:rFonts w:ascii="Arial" w:eastAsia="Arial" w:hAnsi="Arial" w:cs="Arial"/>
          <w:b/>
          <w:sz w:val="28"/>
          <w:szCs w:val="28"/>
        </w:rPr>
        <w:t>2</w:t>
      </w:r>
      <w:r w:rsidRPr="002F27D1">
        <w:rPr>
          <w:rFonts w:ascii="Arial" w:eastAsia="Arial" w:hAnsi="Arial" w:cs="Arial"/>
          <w:b/>
          <w:color w:val="000000"/>
          <w:sz w:val="28"/>
          <w:szCs w:val="28"/>
        </w:rPr>
        <w:t xml:space="preserve"> - 2</w:t>
      </w:r>
      <w:r w:rsidR="00A06A1F" w:rsidRPr="002F27D1">
        <w:rPr>
          <w:rFonts w:ascii="Arial" w:eastAsia="Arial" w:hAnsi="Arial" w:cs="Arial"/>
          <w:b/>
          <w:sz w:val="28"/>
          <w:szCs w:val="28"/>
        </w:rPr>
        <w:t>3</w:t>
      </w:r>
      <w:r w:rsidRPr="002F27D1">
        <w:rPr>
          <w:rFonts w:ascii="Arial" w:eastAsia="Arial" w:hAnsi="Arial" w:cs="Arial"/>
          <w:b/>
          <w:color w:val="000000"/>
          <w:sz w:val="28"/>
          <w:szCs w:val="28"/>
        </w:rPr>
        <w:t xml:space="preserve"> • NIU Naperville Conference Center</w:t>
      </w:r>
    </w:p>
    <w:p w14:paraId="72836F88" w14:textId="787594F6" w:rsidR="008760A4" w:rsidRDefault="008760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8760A4">
        <w:rPr>
          <w:rFonts w:ascii="Arial" w:eastAsia="Arial" w:hAnsi="Arial" w:cs="Arial"/>
          <w:bCs/>
          <w:color w:val="000000"/>
          <w:sz w:val="24"/>
          <w:szCs w:val="24"/>
        </w:rPr>
        <w:t>(Please note the dates may change a bit depending on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COVID restrictions.  If we must go virtual, </w:t>
      </w:r>
    </w:p>
    <w:p w14:paraId="641780E9" w14:textId="76C3AC5F" w:rsidR="002C6323" w:rsidRPr="008760A4" w:rsidRDefault="008760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we will still schedule during that third week of October.)</w:t>
      </w:r>
      <w:r w:rsidR="00881E68" w:rsidRPr="008760A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74B952F1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079DD3" wp14:editId="1D3E9D5E">
                <wp:simplePos x="0" y="0"/>
                <wp:positionH relativeFrom="column">
                  <wp:posOffset>2044700</wp:posOffset>
                </wp:positionH>
                <wp:positionV relativeFrom="paragraph">
                  <wp:posOffset>63500</wp:posOffset>
                </wp:positionV>
                <wp:extent cx="2745740" cy="3219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7893" y="3623790"/>
                          <a:ext cx="27362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67F34" w14:textId="77777777" w:rsidR="00A56677" w:rsidRDefault="00A56677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CALL for PRESENTATIONS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79DD3" id="Rectangle 1" o:spid="_x0000_s1026" style="position:absolute;left:0;text-align:left;margin-left:161pt;margin-top:5pt;width:216.2pt;height:2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6F67F34" w14:textId="77777777" w:rsidR="00A56677" w:rsidRDefault="00A56677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CALL for PRESENTATIONS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04AFE1C3" w14:textId="77777777" w:rsidR="002C6323" w:rsidRDefault="002C63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6A74B334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</w:p>
    <w:p w14:paraId="512BE40A" w14:textId="36F47924" w:rsidR="002C6323" w:rsidRDefault="00881E68" w:rsidP="00A06A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Selection Criteria: </w:t>
      </w:r>
      <w:r>
        <w:rPr>
          <w:rFonts w:ascii="Arial" w:eastAsia="Arial" w:hAnsi="Arial" w:cs="Arial"/>
          <w:color w:val="000000"/>
        </w:rPr>
        <w:t xml:space="preserve">ICTFL is committed to offering conference sessions that are current and are presented in a professional manner.  ICTFL endeavors to provide professional development that produces credit toward the renewal of teaching licenses.  The committee is seeking a balanced program on the teaching of classical and modern languages, including heritage languages, as well as professional concerns of language educators.  </w:t>
      </w:r>
    </w:p>
    <w:p w14:paraId="1BD82CF3" w14:textId="77777777" w:rsidR="002C6323" w:rsidRDefault="002C63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F412D89" w14:textId="0C449E79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Procedure:  </w:t>
      </w:r>
      <w:r>
        <w:rPr>
          <w:rFonts w:ascii="Arial" w:eastAsia="Arial" w:hAnsi="Arial" w:cs="Arial"/>
          <w:color w:val="000000"/>
        </w:rPr>
        <w:t xml:space="preserve">The committee will weigh the merits of all proposals and determine which are most appropriate to the program’s theme. By </w:t>
      </w:r>
      <w:r w:rsidRPr="00BB3208">
        <w:rPr>
          <w:rFonts w:ascii="Arial" w:eastAsia="Arial" w:hAnsi="Arial" w:cs="Arial"/>
          <w:color w:val="FF0000"/>
        </w:rPr>
        <w:t>April 30, 202</w:t>
      </w:r>
      <w:r w:rsidR="00A06A1F" w:rsidRPr="00BB3208">
        <w:rPr>
          <w:rFonts w:ascii="Arial" w:eastAsia="Arial" w:hAnsi="Arial" w:cs="Arial"/>
          <w:color w:val="FF0000"/>
        </w:rPr>
        <w:t>1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status of all proposals will be acknowledged. </w:t>
      </w:r>
    </w:p>
    <w:p w14:paraId="127CB0A5" w14:textId="77777777" w:rsidR="002C6323" w:rsidRDefault="002C63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491758B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Successful Proposals:  </w:t>
      </w:r>
      <w:r>
        <w:rPr>
          <w:rFonts w:ascii="Arial" w:eastAsia="Arial" w:hAnsi="Arial" w:cs="Arial"/>
          <w:color w:val="000000"/>
        </w:rPr>
        <w:t>Up to 2 co-presenters will each receive a one-year complimentary ICTFL membership beginning July 1 of the conference year.  As with ACTFL and Central States, it is the policy of this conference to require presenters to pay the registration fee and their own travel expenses.  If a presenter is not registered by the regular registration deadline, the presentation may not be included in the final program.</w:t>
      </w:r>
    </w:p>
    <w:p w14:paraId="6B5739E6" w14:textId="77777777" w:rsidR="002C6323" w:rsidRDefault="002C63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C5515AF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Preferred Submission Method:  </w:t>
      </w:r>
      <w:r>
        <w:rPr>
          <w:rFonts w:ascii="Arial" w:eastAsia="Arial" w:hAnsi="Arial" w:cs="Arial"/>
          <w:color w:val="000000"/>
        </w:rPr>
        <w:t xml:space="preserve">Online at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www.ictfl.org</w:t>
        </w:r>
      </w:hyperlink>
      <w:r>
        <w:rPr>
          <w:rFonts w:ascii="Arial" w:eastAsia="Arial" w:hAnsi="Arial" w:cs="Arial"/>
          <w:color w:val="000000"/>
        </w:rPr>
        <w:t xml:space="preserve"> .  However, this form will also be accepted at </w:t>
      </w:r>
    </w:p>
    <w:p w14:paraId="372D880E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ICTFL, P.O. Box 64, Oglesby, IL  61348. Questions can be directed to </w:t>
      </w:r>
      <w:hyperlink r:id="rId7">
        <w:r>
          <w:rPr>
            <w:rFonts w:ascii="Arial" w:eastAsia="Arial" w:hAnsi="Arial" w:cs="Arial"/>
            <w:color w:val="0000FF"/>
            <w:u w:val="single"/>
          </w:rPr>
          <w:t>ictfl.confcoordinator@gmail.com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68C964BD" w14:textId="77777777" w:rsidR="002C6323" w:rsidRDefault="002C63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12A96D5" w14:textId="5D2EA0CC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Submission Deadline:  </w:t>
      </w:r>
      <w:r w:rsidRPr="00BB3208">
        <w:rPr>
          <w:rFonts w:ascii="Arial" w:eastAsia="Arial" w:hAnsi="Arial" w:cs="Arial"/>
          <w:b/>
          <w:color w:val="FF0000"/>
        </w:rPr>
        <w:t>March 1</w:t>
      </w:r>
      <w:r w:rsidR="004B0B12">
        <w:rPr>
          <w:rFonts w:ascii="Arial" w:eastAsia="Arial" w:hAnsi="Arial" w:cs="Arial"/>
          <w:b/>
          <w:color w:val="FF0000"/>
        </w:rPr>
        <w:t>5</w:t>
      </w:r>
      <w:r w:rsidRPr="00BB3208">
        <w:rPr>
          <w:rFonts w:ascii="Arial" w:eastAsia="Arial" w:hAnsi="Arial" w:cs="Arial"/>
          <w:b/>
          <w:color w:val="FF0000"/>
        </w:rPr>
        <w:t>, 202</w:t>
      </w:r>
      <w:r w:rsidR="00A06A1F" w:rsidRPr="00BB3208">
        <w:rPr>
          <w:rFonts w:ascii="Arial" w:eastAsia="Arial" w:hAnsi="Arial" w:cs="Arial"/>
          <w:b/>
          <w:color w:val="FF0000"/>
        </w:rPr>
        <w:t>1</w:t>
      </w:r>
      <w:r>
        <w:rPr>
          <w:rFonts w:ascii="Arial" w:eastAsia="Arial" w:hAnsi="Arial" w:cs="Arial"/>
          <w:b/>
        </w:rPr>
        <w:t>.</w:t>
      </w:r>
    </w:p>
    <w:tbl>
      <w:tblPr>
        <w:tblStyle w:val="a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4200"/>
        <w:gridCol w:w="1275"/>
        <w:gridCol w:w="4245"/>
      </w:tblGrid>
      <w:tr w:rsidR="002C6323" w14:paraId="20BB1A87" w14:textId="77777777">
        <w:tc>
          <w:tcPr>
            <w:tcW w:w="5490" w:type="dxa"/>
            <w:gridSpan w:val="2"/>
          </w:tcPr>
          <w:p w14:paraId="29E919A2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PRESENTER</w:t>
            </w:r>
          </w:p>
        </w:tc>
        <w:tc>
          <w:tcPr>
            <w:tcW w:w="5520" w:type="dxa"/>
            <w:gridSpan w:val="2"/>
          </w:tcPr>
          <w:p w14:paraId="6E8934CA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CO-PRESENTER</w:t>
            </w:r>
          </w:p>
        </w:tc>
      </w:tr>
      <w:tr w:rsidR="002C6323" w14:paraId="00539EAA" w14:textId="77777777">
        <w:tc>
          <w:tcPr>
            <w:tcW w:w="1290" w:type="dxa"/>
          </w:tcPr>
          <w:p w14:paraId="44F56B4F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name:</w:t>
            </w:r>
          </w:p>
        </w:tc>
        <w:tc>
          <w:tcPr>
            <w:tcW w:w="4200" w:type="dxa"/>
          </w:tcPr>
          <w:p w14:paraId="16228D5E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4696168E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6EC2366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name:</w:t>
            </w:r>
          </w:p>
        </w:tc>
        <w:tc>
          <w:tcPr>
            <w:tcW w:w="4245" w:type="dxa"/>
          </w:tcPr>
          <w:p w14:paraId="2C16C36B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C6323" w14:paraId="2ADDB27D" w14:textId="77777777">
        <w:tc>
          <w:tcPr>
            <w:tcW w:w="1290" w:type="dxa"/>
          </w:tcPr>
          <w:p w14:paraId="22FA9B7A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affiliation:</w:t>
            </w:r>
          </w:p>
        </w:tc>
        <w:tc>
          <w:tcPr>
            <w:tcW w:w="4200" w:type="dxa"/>
          </w:tcPr>
          <w:p w14:paraId="032B6840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334B0158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5F7F593F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affiliation:</w:t>
            </w:r>
          </w:p>
        </w:tc>
        <w:tc>
          <w:tcPr>
            <w:tcW w:w="4245" w:type="dxa"/>
          </w:tcPr>
          <w:p w14:paraId="338FB348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C6323" w14:paraId="14FDFA99" w14:textId="77777777">
        <w:tc>
          <w:tcPr>
            <w:tcW w:w="1290" w:type="dxa"/>
          </w:tcPr>
          <w:p w14:paraId="16153D61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4200" w:type="dxa"/>
          </w:tcPr>
          <w:p w14:paraId="47E06F28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8151EDC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D4DA2C8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4245" w:type="dxa"/>
          </w:tcPr>
          <w:p w14:paraId="166AA9BA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C6323" w14:paraId="7EA6B4D2" w14:textId="77777777">
        <w:tc>
          <w:tcPr>
            <w:tcW w:w="1290" w:type="dxa"/>
          </w:tcPr>
          <w:p w14:paraId="6E8371A2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handle:</w:t>
            </w:r>
          </w:p>
        </w:tc>
        <w:tc>
          <w:tcPr>
            <w:tcW w:w="4200" w:type="dxa"/>
          </w:tcPr>
          <w:p w14:paraId="43AB3A94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AF31ACE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handle:</w:t>
            </w:r>
          </w:p>
        </w:tc>
        <w:tc>
          <w:tcPr>
            <w:tcW w:w="4245" w:type="dxa"/>
          </w:tcPr>
          <w:p w14:paraId="7B581EE8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C6323" w14:paraId="7F411DF1" w14:textId="77777777">
        <w:tc>
          <w:tcPr>
            <w:tcW w:w="1290" w:type="dxa"/>
          </w:tcPr>
          <w:p w14:paraId="5C73D6F2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phone:</w:t>
            </w:r>
          </w:p>
        </w:tc>
        <w:tc>
          <w:tcPr>
            <w:tcW w:w="4200" w:type="dxa"/>
          </w:tcPr>
          <w:p w14:paraId="6309E917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E3FF5C5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6C434F2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phone:</w:t>
            </w:r>
          </w:p>
        </w:tc>
        <w:tc>
          <w:tcPr>
            <w:tcW w:w="4245" w:type="dxa"/>
          </w:tcPr>
          <w:p w14:paraId="70301276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C6323" w14:paraId="0E6BE83F" w14:textId="77777777">
        <w:tc>
          <w:tcPr>
            <w:tcW w:w="1290" w:type="dxa"/>
            <w:vMerge w:val="restart"/>
          </w:tcPr>
          <w:p w14:paraId="0026A81B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address:</w:t>
            </w:r>
          </w:p>
        </w:tc>
        <w:tc>
          <w:tcPr>
            <w:tcW w:w="4200" w:type="dxa"/>
          </w:tcPr>
          <w:p w14:paraId="660BC988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6D3F4950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</w:tcPr>
          <w:p w14:paraId="2FEC614C" w14:textId="77777777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address:</w:t>
            </w:r>
          </w:p>
        </w:tc>
        <w:tc>
          <w:tcPr>
            <w:tcW w:w="4245" w:type="dxa"/>
          </w:tcPr>
          <w:p w14:paraId="1A5D755B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C6323" w14:paraId="10BAC712" w14:textId="77777777">
        <w:tc>
          <w:tcPr>
            <w:tcW w:w="1290" w:type="dxa"/>
            <w:vMerge/>
          </w:tcPr>
          <w:p w14:paraId="5CB9779A" w14:textId="77777777" w:rsidR="002C6323" w:rsidRDefault="002C63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00" w:type="dxa"/>
          </w:tcPr>
          <w:p w14:paraId="522E2A0F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5010567E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vMerge/>
          </w:tcPr>
          <w:p w14:paraId="1DD2FFD5" w14:textId="77777777" w:rsidR="002C6323" w:rsidRDefault="002C63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45" w:type="dxa"/>
          </w:tcPr>
          <w:p w14:paraId="42AD62F9" w14:textId="77777777" w:rsidR="002C6323" w:rsidRDefault="002C6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C6323" w14:paraId="3C461680" w14:textId="77777777" w:rsidTr="008760A4">
        <w:trPr>
          <w:trHeight w:val="1664"/>
        </w:trPr>
        <w:tc>
          <w:tcPr>
            <w:tcW w:w="11010" w:type="dxa"/>
            <w:gridSpan w:val="4"/>
          </w:tcPr>
          <w:p w14:paraId="190F8390" w14:textId="50D3D34A" w:rsidR="002C6323" w:rsidRDefault="00881E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By submitting this proposal, I understand that, if chosen, ICTFL reserves the right to schedule this session on </w:t>
            </w:r>
            <w:r w:rsidR="002F27D1">
              <w:rPr>
                <w:rFonts w:ascii="Arial" w:eastAsia="Arial" w:hAnsi="Arial" w:cs="Arial"/>
                <w:color w:val="000000"/>
                <w:highlight w:val="lightGray"/>
              </w:rPr>
              <w:t>any</w:t>
            </w:r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 day of the Conference.  If extraordinary circumstances prevail (-OR- If special considerations are to be requested), it is my responsibility to contact </w:t>
            </w:r>
            <w:hyperlink r:id="rId8">
              <w:r>
                <w:rPr>
                  <w:rFonts w:ascii="Arial" w:eastAsia="Arial" w:hAnsi="Arial" w:cs="Arial"/>
                  <w:color w:val="0000FF"/>
                  <w:highlight w:val="lightGray"/>
                  <w:u w:val="single"/>
                </w:rPr>
                <w:t>ictfl.confcoordinator@gmail.com</w:t>
              </w:r>
            </w:hyperlink>
            <w:r>
              <w:rPr>
                <w:rFonts w:ascii="Arial" w:eastAsia="Arial" w:hAnsi="Arial" w:cs="Arial"/>
                <w:color w:val="000000"/>
                <w:highlight w:val="lightGray"/>
              </w:rPr>
              <w:t xml:space="preserve"> as soon as possible.</w:t>
            </w:r>
          </w:p>
          <w:p w14:paraId="2F3F51B2" w14:textId="2A40C0D2" w:rsidR="00A06A1F" w:rsidRDefault="00A06A1F" w:rsidP="00A06A1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lightGray"/>
              </w:rPr>
            </w:pPr>
          </w:p>
          <w:p w14:paraId="015086AD" w14:textId="298E4F32" w:rsidR="00CB4D13" w:rsidRDefault="00CB4D13" w:rsidP="00CB4D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 w:rsidRPr="00CB4D13">
              <w:rPr>
                <w:rFonts w:ascii="Arial" w:eastAsia="Arial" w:hAnsi="Arial" w:cs="Arial"/>
              </w:rPr>
              <w:t>FORMAT (Check all that apply):</w:t>
            </w:r>
            <w:r>
              <w:rPr>
                <w:rFonts w:ascii="Arial" w:eastAsia="Arial" w:hAnsi="Arial" w:cs="Arial"/>
              </w:rPr>
              <w:t xml:space="preserve">  ____ willing to present in person</w:t>
            </w:r>
            <w:r w:rsidR="007B713B">
              <w:rPr>
                <w:rFonts w:ascii="Arial" w:eastAsia="Arial" w:hAnsi="Arial" w:cs="Arial"/>
              </w:rPr>
              <w:t xml:space="preserve"> on-sit</w:t>
            </w:r>
            <w:r w:rsidR="00A9038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    _____ willing to present virtually</w:t>
            </w:r>
          </w:p>
          <w:p w14:paraId="6873C47E" w14:textId="4BB8B378" w:rsidR="00A06A1F" w:rsidRPr="008760A4" w:rsidRDefault="00CB4D13" w:rsidP="008760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CB4D1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                                   _____ willing to be live</w:t>
            </w:r>
            <w:r w:rsidR="00EF5C84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streamed       _____ willing to be recorded  </w:t>
            </w:r>
          </w:p>
        </w:tc>
      </w:tr>
    </w:tbl>
    <w:p w14:paraId="6309B961" w14:textId="3627F203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Session Title:  _______________________________________________________________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 (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>8 word limit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</w:r>
    </w:p>
    <w:p w14:paraId="0719B9CD" w14:textId="77777777" w:rsidR="00881E68" w:rsidRDefault="00881E68" w:rsidP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If session is to be presented in a language other than English, </w:t>
      </w:r>
      <w:r>
        <w:rPr>
          <w:rFonts w:ascii="Arial" w:eastAsia="Arial" w:hAnsi="Arial" w:cs="Arial"/>
        </w:rPr>
        <w:t>please give the title in both languages.</w:t>
      </w:r>
    </w:p>
    <w:p w14:paraId="00F98EBF" w14:textId="77777777" w:rsidR="002C6323" w:rsidRDefault="00881E68" w:rsidP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Session Description – </w:t>
      </w:r>
      <w:r>
        <w:rPr>
          <w:rFonts w:ascii="Arial" w:eastAsia="Arial" w:hAnsi="Arial" w:cs="Arial"/>
          <w:b/>
          <w:color w:val="000000"/>
          <w:u w:val="single"/>
        </w:rPr>
        <w:t>70 word limit</w:t>
      </w:r>
      <w:r>
        <w:rPr>
          <w:rFonts w:ascii="Arial" w:eastAsia="Arial" w:hAnsi="Arial" w:cs="Arial"/>
          <w:color w:val="000000"/>
        </w:rPr>
        <w:t>, to be written in the language of the presentation:</w:t>
      </w:r>
    </w:p>
    <w:p w14:paraId="00E5DB61" w14:textId="67124624" w:rsidR="002C6323" w:rsidRPr="00881E68" w:rsidRDefault="00881E68" w:rsidP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__________________________________________________</w:t>
      </w:r>
      <w:bookmarkStart w:id="0" w:name="_gjdgxs" w:colFirst="0" w:colLast="0"/>
      <w:bookmarkEnd w:id="0"/>
    </w:p>
    <w:p w14:paraId="0D1DCF3E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bookmarkStart w:id="1" w:name="_muu8ln2zywtl" w:colFirst="0" w:colLast="0"/>
      <w:bookmarkEnd w:id="1"/>
      <w:r>
        <w:rPr>
          <w:rFonts w:ascii="Arial" w:eastAsia="Arial" w:hAnsi="Arial" w:cs="Arial"/>
          <w:color w:val="000000"/>
        </w:rPr>
        <w:t>____</w:t>
      </w:r>
      <w:proofErr w:type="gramStart"/>
      <w:r>
        <w:rPr>
          <w:rFonts w:ascii="Arial" w:eastAsia="Arial" w:hAnsi="Arial" w:cs="Arial"/>
          <w:color w:val="000000"/>
        </w:rPr>
        <w:t>_  Examples</w:t>
      </w:r>
      <w:proofErr w:type="gramEnd"/>
      <w:r>
        <w:rPr>
          <w:rFonts w:ascii="Arial" w:eastAsia="Arial" w:hAnsi="Arial" w:cs="Arial"/>
          <w:color w:val="000000"/>
        </w:rPr>
        <w:t xml:space="preserve"> to be shared primarily applicable to all languages </w:t>
      </w:r>
    </w:p>
    <w:p w14:paraId="4BA42293" w14:textId="77777777" w:rsidR="00A56677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</w:t>
      </w:r>
      <w:proofErr w:type="gramStart"/>
      <w:r>
        <w:rPr>
          <w:rFonts w:ascii="Arial" w:eastAsia="Arial" w:hAnsi="Arial" w:cs="Arial"/>
          <w:color w:val="000000"/>
        </w:rPr>
        <w:t>_  Examples</w:t>
      </w:r>
      <w:proofErr w:type="gramEnd"/>
      <w:r>
        <w:rPr>
          <w:rFonts w:ascii="Arial" w:eastAsia="Arial" w:hAnsi="Arial" w:cs="Arial"/>
          <w:color w:val="000000"/>
        </w:rPr>
        <w:t xml:space="preserve"> to be shared primarily applicable to which othe</w:t>
      </w:r>
      <w:r w:rsidR="00A56677"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</w:rPr>
        <w:t>langua</w:t>
      </w:r>
      <w:r w:rsidR="00A56677">
        <w:rPr>
          <w:rFonts w:ascii="Arial" w:eastAsia="Arial" w:hAnsi="Arial" w:cs="Arial"/>
          <w:color w:val="000000"/>
        </w:rPr>
        <w:t>ge(s)?________________________</w:t>
      </w:r>
      <w:r>
        <w:rPr>
          <w:rFonts w:ascii="Arial" w:eastAsia="Arial" w:hAnsi="Arial" w:cs="Arial"/>
          <w:color w:val="000000"/>
        </w:rPr>
        <w:t xml:space="preserve">  </w:t>
      </w:r>
    </w:p>
    <w:p w14:paraId="72CF3092" w14:textId="77777777" w:rsidR="002C6323" w:rsidRPr="00A56677" w:rsidRDefault="00881E68" w:rsidP="00A566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Audience</w:t>
      </w:r>
      <w:r>
        <w:rPr>
          <w:rFonts w:ascii="Arial" w:eastAsia="Arial" w:hAnsi="Arial" w:cs="Arial"/>
        </w:rPr>
        <w:t xml:space="preserve"> (Check all that apply)</w:t>
      </w:r>
      <w:r>
        <w:rPr>
          <w:rFonts w:ascii="Arial" w:eastAsia="Arial" w:hAnsi="Arial" w:cs="Arial"/>
          <w:color w:val="000000"/>
        </w:rPr>
        <w:t xml:space="preserve">:            _____K-5           ______6-8           ______9-12            ______university </w:t>
      </w:r>
    </w:p>
    <w:p w14:paraId="1187499A" w14:textId="25EE88CC" w:rsidR="00531102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Length of </w:t>
      </w:r>
      <w:r>
        <w:rPr>
          <w:rFonts w:ascii="Arial" w:eastAsia="Arial" w:hAnsi="Arial" w:cs="Arial"/>
        </w:rPr>
        <w:t>Presentation</w:t>
      </w:r>
      <w:r>
        <w:rPr>
          <w:rFonts w:ascii="Arial" w:eastAsia="Arial" w:hAnsi="Arial" w:cs="Arial"/>
          <w:color w:val="000000"/>
        </w:rPr>
        <w:t>:       ______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color w:val="000000"/>
        </w:rPr>
        <w:t xml:space="preserve"> min</w:t>
      </w:r>
      <w:r>
        <w:rPr>
          <w:rFonts w:ascii="Arial" w:eastAsia="Arial" w:hAnsi="Arial" w:cs="Arial"/>
        </w:rPr>
        <w:t xml:space="preserve">. </w:t>
      </w:r>
      <w:r w:rsidR="00A56677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Ed Talk</w:t>
      </w:r>
      <w:r w:rsidR="00A56677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color w:val="000000"/>
        </w:rPr>
        <w:t xml:space="preserve">          ______60 min.           ______120 min.</w:t>
      </w:r>
      <w:r w:rsidR="00EF5C84">
        <w:rPr>
          <w:rFonts w:ascii="Arial" w:eastAsia="Arial" w:hAnsi="Arial" w:cs="Arial"/>
          <w:color w:val="000000"/>
        </w:rPr>
        <w:t xml:space="preserve"> (on-site only)</w:t>
      </w:r>
    </w:p>
    <w:p w14:paraId="0E1F5677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6344CB93" w14:textId="2DD8686B" w:rsidR="002C6323" w:rsidRDefault="00A566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this presentation is </w:t>
      </w:r>
      <w:r w:rsidR="00EF5C84">
        <w:rPr>
          <w:rFonts w:ascii="Arial" w:eastAsia="Arial" w:hAnsi="Arial" w:cs="Arial"/>
          <w:color w:val="000000"/>
        </w:rPr>
        <w:t>almost</w:t>
      </w:r>
      <w:r>
        <w:rPr>
          <w:rFonts w:ascii="Arial" w:eastAsia="Arial" w:hAnsi="Arial" w:cs="Arial"/>
          <w:color w:val="000000"/>
        </w:rPr>
        <w:t xml:space="preserve"> the same as a presentation </w:t>
      </w:r>
      <w:r w:rsidR="00A90380">
        <w:rPr>
          <w:rFonts w:ascii="Arial" w:eastAsia="Arial" w:hAnsi="Arial" w:cs="Arial"/>
          <w:color w:val="000000"/>
        </w:rPr>
        <w:t>previously presented</w:t>
      </w:r>
      <w:r w:rsidR="00531102">
        <w:rPr>
          <w:rFonts w:ascii="Arial" w:eastAsia="Arial" w:hAnsi="Arial" w:cs="Arial"/>
          <w:color w:val="000000"/>
        </w:rPr>
        <w:t xml:space="preserve"> at an ICTFL event, please explain why it should be presented again.</w:t>
      </w:r>
    </w:p>
    <w:p w14:paraId="6142B705" w14:textId="2425A23B" w:rsidR="00531102" w:rsidRDefault="005311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</w:t>
      </w:r>
    </w:p>
    <w:p w14:paraId="577414E1" w14:textId="77777777" w:rsidR="00531102" w:rsidRDefault="005311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B51E251" w14:textId="630444A5" w:rsidR="00531102" w:rsidRDefault="005311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________________________________________________________________________________________ </w:t>
      </w:r>
    </w:p>
    <w:p w14:paraId="2F640A74" w14:textId="77777777" w:rsidR="00531102" w:rsidRDefault="005311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F1D37E" w14:textId="77777777" w:rsidR="002C6323" w:rsidRDefault="00881E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notes for the Conference Committee:</w:t>
      </w:r>
    </w:p>
    <w:p w14:paraId="774B49F5" w14:textId="77777777" w:rsidR="002C6323" w:rsidRDefault="002C63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613D42" w14:textId="76EEA959" w:rsidR="002C6323" w:rsidRDefault="00881E68">
      <w:pPr>
        <w:pStyle w:val="Normal1"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D9FB5" w14:textId="77777777" w:rsidR="00436BF3" w:rsidRDefault="007B71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On-sit</w:t>
      </w:r>
      <w:r w:rsidR="00A90380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, a</w:t>
      </w:r>
      <w:r w:rsidR="00881E68">
        <w:rPr>
          <w:rFonts w:ascii="Arial" w:eastAsia="Arial" w:hAnsi="Arial" w:cs="Arial"/>
          <w:color w:val="000000"/>
        </w:rPr>
        <w:t>ll presentation rooms are provided with wireless internet, video data projector, desktop computer with internet access, screen, hook-up for laptop computer, document camera, whiteboards, and one easel with pad/markers.  Other AV needs, including any special connecting cables specific to your laptop, are the responsibility of the presenter.  All rooms are set in classroom style (long tables and chairs).</w:t>
      </w:r>
    </w:p>
    <w:p w14:paraId="6407E907" w14:textId="77777777" w:rsidR="00436BF3" w:rsidRDefault="00436B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77CD31" w14:textId="3CB7A5A9" w:rsidR="002C6323" w:rsidRDefault="00436B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158F9">
        <w:rPr>
          <w:rFonts w:ascii="Arial" w:eastAsia="Arial" w:hAnsi="Arial" w:cs="Arial"/>
          <w:b/>
          <w:bCs/>
          <w:color w:val="000000"/>
        </w:rPr>
        <w:t>All CD</w:t>
      </w:r>
      <w:r w:rsidR="006158F9" w:rsidRPr="006158F9">
        <w:rPr>
          <w:rFonts w:ascii="Arial" w:eastAsia="Arial" w:hAnsi="Arial" w:cs="Arial"/>
          <w:b/>
          <w:bCs/>
          <w:color w:val="000000"/>
        </w:rPr>
        <w:t>C,</w:t>
      </w:r>
      <w:r w:rsidRPr="006158F9">
        <w:rPr>
          <w:rFonts w:ascii="Arial" w:eastAsia="Arial" w:hAnsi="Arial" w:cs="Arial"/>
          <w:b/>
          <w:bCs/>
          <w:color w:val="000000"/>
        </w:rPr>
        <w:t xml:space="preserve"> IDPH</w:t>
      </w:r>
      <w:r w:rsidR="006158F9" w:rsidRPr="006158F9">
        <w:rPr>
          <w:rFonts w:ascii="Arial" w:eastAsia="Arial" w:hAnsi="Arial" w:cs="Arial"/>
          <w:b/>
          <w:bCs/>
          <w:color w:val="000000"/>
        </w:rPr>
        <w:t xml:space="preserve">, and local departments of public health guidelines </w:t>
      </w:r>
      <w:r w:rsidR="009312D8">
        <w:rPr>
          <w:rFonts w:ascii="Arial" w:eastAsia="Arial" w:hAnsi="Arial" w:cs="Arial"/>
          <w:b/>
          <w:bCs/>
          <w:color w:val="000000"/>
        </w:rPr>
        <w:t>will</w:t>
      </w:r>
      <w:r w:rsidR="006158F9" w:rsidRPr="006158F9">
        <w:rPr>
          <w:rFonts w:ascii="Arial" w:eastAsia="Arial" w:hAnsi="Arial" w:cs="Arial"/>
          <w:b/>
          <w:bCs/>
          <w:color w:val="000000"/>
        </w:rPr>
        <w:t xml:space="preserve"> be observed</w:t>
      </w:r>
      <w:r w:rsidR="006158F9">
        <w:rPr>
          <w:rFonts w:ascii="Arial" w:eastAsia="Arial" w:hAnsi="Arial" w:cs="Arial"/>
          <w:color w:val="000000"/>
        </w:rPr>
        <w:t>.</w:t>
      </w:r>
      <w:r w:rsidR="00881E68">
        <w:rPr>
          <w:rFonts w:ascii="Arial" w:eastAsia="Arial" w:hAnsi="Arial" w:cs="Arial"/>
          <w:color w:val="000000"/>
        </w:rPr>
        <w:t xml:space="preserve">  </w:t>
      </w:r>
    </w:p>
    <w:sectPr w:rsidR="002C6323" w:rsidSect="002F2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8ED1" w14:textId="77777777" w:rsidR="00DE03E8" w:rsidRDefault="00DE03E8">
      <w:pPr>
        <w:spacing w:after="0" w:line="240" w:lineRule="auto"/>
      </w:pPr>
      <w:r>
        <w:separator/>
      </w:r>
    </w:p>
  </w:endnote>
  <w:endnote w:type="continuationSeparator" w:id="0">
    <w:p w14:paraId="5AC32CA7" w14:textId="77777777" w:rsidR="00DE03E8" w:rsidRDefault="00DE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ీς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8A04" w14:textId="77777777" w:rsidR="00A56677" w:rsidRDefault="00A566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D4D5" w14:textId="77777777" w:rsidR="00A56677" w:rsidRDefault="00A566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F94F" w14:textId="77777777" w:rsidR="00A56677" w:rsidRDefault="00A566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EBD7" w14:textId="77777777" w:rsidR="00DE03E8" w:rsidRDefault="00DE03E8">
      <w:pPr>
        <w:spacing w:after="0" w:line="240" w:lineRule="auto"/>
      </w:pPr>
      <w:r>
        <w:separator/>
      </w:r>
    </w:p>
  </w:footnote>
  <w:footnote w:type="continuationSeparator" w:id="0">
    <w:p w14:paraId="18BC3994" w14:textId="77777777" w:rsidR="00DE03E8" w:rsidRDefault="00DE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65DB" w14:textId="77777777" w:rsidR="00A56677" w:rsidRDefault="00A566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8798" w14:textId="77777777" w:rsidR="00A56677" w:rsidRDefault="00A566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F288" w14:textId="77777777" w:rsidR="00A56677" w:rsidRDefault="00A566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323"/>
    <w:rsid w:val="00115CF0"/>
    <w:rsid w:val="00185CE3"/>
    <w:rsid w:val="002C6323"/>
    <w:rsid w:val="002F27D1"/>
    <w:rsid w:val="00412C37"/>
    <w:rsid w:val="00436BF3"/>
    <w:rsid w:val="0045176C"/>
    <w:rsid w:val="004B0B12"/>
    <w:rsid w:val="00531102"/>
    <w:rsid w:val="006158F9"/>
    <w:rsid w:val="007B713B"/>
    <w:rsid w:val="008760A4"/>
    <w:rsid w:val="00881E68"/>
    <w:rsid w:val="00886AD2"/>
    <w:rsid w:val="009312D8"/>
    <w:rsid w:val="009543E9"/>
    <w:rsid w:val="00A06A1F"/>
    <w:rsid w:val="00A56677"/>
    <w:rsid w:val="00A90380"/>
    <w:rsid w:val="00B04F19"/>
    <w:rsid w:val="00BB3208"/>
    <w:rsid w:val="00BE40C3"/>
    <w:rsid w:val="00CB4D13"/>
    <w:rsid w:val="00DA23B6"/>
    <w:rsid w:val="00DE03E8"/>
    <w:rsid w:val="00DE40A5"/>
    <w:rsid w:val="00EE702E"/>
    <w:rsid w:val="00EF5C84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6AD62"/>
  <w15:docId w15:val="{7C34817E-B97B-9343-A916-4483A33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1"/>
    <w:next w:val="Normal1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fl.confcoordinator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ctfl.confcoordinator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ctfl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LPHS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2021-01-29T02:51:00Z</dcterms:created>
  <dcterms:modified xsi:type="dcterms:W3CDTF">2021-01-29T02:51:00Z</dcterms:modified>
</cp:coreProperties>
</file>